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0E9E" w14:textId="77777777" w:rsidR="008C098D" w:rsidRDefault="008C098D" w:rsidP="008C098D">
      <w:pPr>
        <w:pStyle w:val="NormalWeb"/>
        <w:rPr>
          <w:rStyle w:val="Strong"/>
          <w:rFonts w:eastAsiaTheme="majorEastAsia"/>
        </w:rPr>
      </w:pPr>
    </w:p>
    <w:p w14:paraId="48E2D24A" w14:textId="77777777" w:rsidR="008C098D" w:rsidRDefault="008C098D" w:rsidP="008C098D">
      <w:pPr>
        <w:pStyle w:val="NormalWeb"/>
        <w:rPr>
          <w:rStyle w:val="Strong"/>
          <w:rFonts w:eastAsiaTheme="majorEastAsia"/>
        </w:rPr>
      </w:pPr>
    </w:p>
    <w:p w14:paraId="5B205975" w14:textId="77777777" w:rsidR="008C098D" w:rsidRDefault="008C098D" w:rsidP="008C098D">
      <w:pPr>
        <w:pStyle w:val="NormalWeb"/>
        <w:rPr>
          <w:rStyle w:val="Strong"/>
          <w:rFonts w:eastAsiaTheme="majorEastAsia"/>
        </w:rPr>
      </w:pPr>
    </w:p>
    <w:p w14:paraId="05B5FCD5" w14:textId="6245AF5C" w:rsidR="008C098D" w:rsidRDefault="008C098D" w:rsidP="008C098D">
      <w:pPr>
        <w:pStyle w:val="NormalWeb"/>
        <w:spacing w:line="480" w:lineRule="auto"/>
        <w:jc w:val="center"/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5C9BC7F" wp14:editId="29AAA15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11910" cy="1276350"/>
            <wp:effectExtent l="0" t="0" r="2540" b="0"/>
            <wp:wrapTight wrapText="bothSides">
              <wp:wrapPolygon edited="0">
                <wp:start x="0" y="0"/>
                <wp:lineTo x="0" y="21278"/>
                <wp:lineTo x="21328" y="21278"/>
                <wp:lineTo x="21328" y="0"/>
                <wp:lineTo x="0" y="0"/>
              </wp:wrapPolygon>
            </wp:wrapTight>
            <wp:docPr id="830714341" name="Picture 1" descr="A logo of a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4341" name="Picture 1" descr="A logo of a eag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"/>
          <w:rFonts w:eastAsiaTheme="majorEastAsia"/>
        </w:rPr>
        <w:t>ST. LANDRY CHARTER SCHOOL GOVERNANCE BOARD</w:t>
      </w:r>
      <w:r>
        <w:br/>
      </w:r>
      <w:r>
        <w:rPr>
          <w:rStyle w:val="Strong"/>
          <w:rFonts w:eastAsiaTheme="majorEastAsia"/>
        </w:rPr>
        <w:t>Special Board Meeting Agenda</w:t>
      </w:r>
      <w:r>
        <w:br/>
      </w:r>
      <w:r>
        <w:rPr>
          <w:rStyle w:val="Strong"/>
          <w:rFonts w:eastAsiaTheme="majorEastAsia"/>
        </w:rPr>
        <w:t xml:space="preserve">Tuesday, December </w:t>
      </w:r>
      <w:r w:rsidR="00F33416">
        <w:rPr>
          <w:rStyle w:val="Strong"/>
          <w:rFonts w:eastAsiaTheme="majorEastAsia"/>
        </w:rPr>
        <w:t>9</w:t>
      </w:r>
      <w:r>
        <w:rPr>
          <w:rStyle w:val="Strong"/>
          <w:rFonts w:eastAsiaTheme="majorEastAsia"/>
        </w:rPr>
        <w:t xml:space="preserve">, </w:t>
      </w:r>
      <w:proofErr w:type="gramStart"/>
      <w:r>
        <w:rPr>
          <w:rStyle w:val="Strong"/>
          <w:rFonts w:eastAsiaTheme="majorEastAsia"/>
        </w:rPr>
        <w:t>2025</w:t>
      </w:r>
      <w:proofErr w:type="gramEnd"/>
      <w:r>
        <w:rPr>
          <w:rStyle w:val="Strong"/>
          <w:rFonts w:eastAsiaTheme="majorEastAsia"/>
        </w:rPr>
        <w:t xml:space="preserve"> • </w:t>
      </w:r>
      <w:r w:rsidR="009D66EB">
        <w:rPr>
          <w:rStyle w:val="Strong"/>
          <w:rFonts w:eastAsiaTheme="majorEastAsia"/>
        </w:rPr>
        <w:t>2</w:t>
      </w:r>
      <w:r>
        <w:rPr>
          <w:rStyle w:val="Strong"/>
          <w:rFonts w:eastAsiaTheme="majorEastAsia"/>
        </w:rPr>
        <w:t>:</w:t>
      </w:r>
      <w:r w:rsidR="009D66EB">
        <w:rPr>
          <w:rStyle w:val="Strong"/>
          <w:rFonts w:eastAsiaTheme="majorEastAsia"/>
        </w:rPr>
        <w:t>0</w:t>
      </w:r>
      <w:r>
        <w:rPr>
          <w:rStyle w:val="Strong"/>
          <w:rFonts w:eastAsiaTheme="majorEastAsia"/>
        </w:rPr>
        <w:t>0 PM</w:t>
      </w:r>
      <w:r>
        <w:br/>
        <w:t>Location: St. Landry Charter School – Opelousas, Louisiana</w:t>
      </w:r>
    </w:p>
    <w:p w14:paraId="31B12815" w14:textId="77777777" w:rsidR="008C098D" w:rsidRDefault="008C098D" w:rsidP="008C098D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  <w:rFonts w:eastAsiaTheme="majorEastAsia"/>
        </w:rPr>
        <w:t>Call to Order</w:t>
      </w:r>
    </w:p>
    <w:p w14:paraId="745B8A03" w14:textId="77777777" w:rsidR="008C098D" w:rsidRPr="00CF4B00" w:rsidRDefault="008C098D" w:rsidP="008C098D">
      <w:pPr>
        <w:pStyle w:val="NormalWeb"/>
        <w:numPr>
          <w:ilvl w:val="0"/>
          <w:numId w:val="1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rFonts w:eastAsiaTheme="majorEastAsia"/>
        </w:rPr>
        <w:t>Pledge of Allegiance</w:t>
      </w:r>
    </w:p>
    <w:p w14:paraId="4CBE8DDA" w14:textId="77777777" w:rsidR="00CD750D" w:rsidRPr="00CD750D" w:rsidRDefault="00CD750D" w:rsidP="008C098D">
      <w:pPr>
        <w:pStyle w:val="NormalWeb"/>
        <w:numPr>
          <w:ilvl w:val="0"/>
          <w:numId w:val="1"/>
        </w:numPr>
        <w:spacing w:line="480" w:lineRule="auto"/>
      </w:pPr>
      <w:r w:rsidRPr="00CD750D">
        <w:rPr>
          <w:rFonts w:eastAsiaTheme="majorEastAsia"/>
          <w:b/>
          <w:bCs/>
        </w:rPr>
        <w:t>Recommendation to Rescind the Prior Action Waiving the December Meeting and to Approve Proceeding with the Regularly Scheduled December Board Meeting</w:t>
      </w:r>
    </w:p>
    <w:p w14:paraId="76CA93DE" w14:textId="3E9A9E7A" w:rsidR="008C098D" w:rsidRDefault="008C098D" w:rsidP="008C098D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  <w:rFonts w:eastAsiaTheme="majorEastAsia"/>
        </w:rPr>
        <w:t>Adoption of Agenda</w:t>
      </w:r>
      <w:r w:rsidR="00AA2596">
        <w:rPr>
          <w:rStyle w:val="Strong"/>
          <w:rFonts w:eastAsiaTheme="majorEastAsia"/>
        </w:rPr>
        <w:t xml:space="preserve"> </w:t>
      </w:r>
    </w:p>
    <w:p w14:paraId="54979260" w14:textId="77777777" w:rsidR="008C098D" w:rsidRDefault="008C098D" w:rsidP="008C098D">
      <w:pPr>
        <w:pStyle w:val="NormalWeb"/>
        <w:numPr>
          <w:ilvl w:val="1"/>
          <w:numId w:val="1"/>
        </w:numPr>
        <w:spacing w:line="480" w:lineRule="auto"/>
      </w:pPr>
      <w:r>
        <w:rPr>
          <w:rStyle w:val="Emphasis"/>
          <w:rFonts w:eastAsiaTheme="majorEastAsia"/>
        </w:rPr>
        <w:t>Public Comment</w:t>
      </w:r>
      <w:r>
        <w:t xml:space="preserve"> (prior to board action, in accordance with La. R.S. 42:15)</w:t>
      </w:r>
    </w:p>
    <w:p w14:paraId="55D747E9" w14:textId="77777777" w:rsidR="008C098D" w:rsidRDefault="008C098D" w:rsidP="008C098D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  <w:rFonts w:eastAsiaTheme="majorEastAsia"/>
        </w:rPr>
        <w:t>Public Comment</w:t>
      </w:r>
    </w:p>
    <w:p w14:paraId="3EEEAA15" w14:textId="27C06EBE" w:rsidR="008C098D" w:rsidRDefault="008C098D" w:rsidP="008C098D">
      <w:pPr>
        <w:pStyle w:val="NormalWeb"/>
        <w:numPr>
          <w:ilvl w:val="1"/>
          <w:numId w:val="1"/>
        </w:numPr>
        <w:spacing w:line="480" w:lineRule="auto"/>
      </w:pPr>
      <w:r>
        <w:t xml:space="preserve">General public comment on agenda items </w:t>
      </w:r>
    </w:p>
    <w:p w14:paraId="2E06B671" w14:textId="375B19CC" w:rsidR="008A743F" w:rsidRPr="00AC4445" w:rsidRDefault="00BA2728" w:rsidP="008C098D">
      <w:pPr>
        <w:pStyle w:val="NormalWeb"/>
        <w:numPr>
          <w:ilvl w:val="0"/>
          <w:numId w:val="1"/>
        </w:numPr>
        <w:spacing w:line="480" w:lineRule="auto"/>
        <w:rPr>
          <w:i/>
          <w:iCs/>
        </w:rPr>
      </w:pPr>
      <w:r>
        <w:rPr>
          <w:rFonts w:eastAsiaTheme="majorEastAsia"/>
          <w:b/>
          <w:bCs/>
        </w:rPr>
        <w:t>Action Item</w:t>
      </w:r>
      <w:r w:rsidR="008A743F">
        <w:rPr>
          <w:rFonts w:eastAsiaTheme="majorEastAsia"/>
          <w:b/>
          <w:bCs/>
        </w:rPr>
        <w:t>:</w:t>
      </w:r>
      <w:r w:rsidR="008A743F" w:rsidRPr="008A743F">
        <w:rPr>
          <w:rFonts w:eastAsiaTheme="majorEastAsia"/>
          <w:i/>
          <w:iCs/>
        </w:rPr>
        <w:t xml:space="preserve"> </w:t>
      </w:r>
      <w:r>
        <w:rPr>
          <w:rFonts w:eastAsiaTheme="majorEastAsia"/>
          <w:i/>
          <w:iCs/>
        </w:rPr>
        <w:t>Approve to r</w:t>
      </w:r>
      <w:r w:rsidR="008A743F" w:rsidRPr="008A743F">
        <w:rPr>
          <w:rFonts w:eastAsiaTheme="majorEastAsia"/>
          <w:i/>
          <w:iCs/>
        </w:rPr>
        <w:t>elinquish</w:t>
      </w:r>
      <w:r>
        <w:rPr>
          <w:rFonts w:eastAsiaTheme="majorEastAsia"/>
          <w:i/>
          <w:iCs/>
        </w:rPr>
        <w:t xml:space="preserve"> St. Landry Primary Inc. DBA</w:t>
      </w:r>
      <w:r w:rsidR="008A743F" w:rsidRPr="008A743F">
        <w:rPr>
          <w:rFonts w:eastAsiaTheme="majorEastAsia"/>
          <w:i/>
          <w:iCs/>
        </w:rPr>
        <w:t xml:space="preserve"> St. Landry Charter School</w:t>
      </w:r>
      <w:r>
        <w:rPr>
          <w:rFonts w:eastAsiaTheme="majorEastAsia"/>
          <w:i/>
          <w:iCs/>
        </w:rPr>
        <w:t>s</w:t>
      </w:r>
      <w:r w:rsidR="008A743F" w:rsidRPr="008A743F">
        <w:rPr>
          <w:rFonts w:eastAsiaTheme="majorEastAsia"/>
          <w:i/>
          <w:iCs/>
        </w:rPr>
        <w:t xml:space="preserve"> Type II Charter </w:t>
      </w:r>
      <w:r>
        <w:rPr>
          <w:rFonts w:eastAsiaTheme="majorEastAsia"/>
          <w:i/>
          <w:iCs/>
        </w:rPr>
        <w:t>with</w:t>
      </w:r>
      <w:r w:rsidR="008A743F" w:rsidRPr="008A743F">
        <w:rPr>
          <w:rFonts w:eastAsiaTheme="majorEastAsia"/>
          <w:i/>
          <w:iCs/>
        </w:rPr>
        <w:t xml:space="preserve"> the Louisiana Board of Elementary and Secondary Education (BESE)</w:t>
      </w:r>
    </w:p>
    <w:p w14:paraId="2528D367" w14:textId="40785CED" w:rsidR="00AC4445" w:rsidRPr="008A743F" w:rsidRDefault="00AC4445" w:rsidP="008C098D">
      <w:pPr>
        <w:pStyle w:val="NormalWeb"/>
        <w:numPr>
          <w:ilvl w:val="0"/>
          <w:numId w:val="1"/>
        </w:numPr>
        <w:spacing w:line="480" w:lineRule="auto"/>
        <w:rPr>
          <w:i/>
          <w:iCs/>
        </w:rPr>
      </w:pPr>
      <w:r>
        <w:rPr>
          <w:rFonts w:eastAsiaTheme="majorEastAsia"/>
          <w:b/>
          <w:bCs/>
        </w:rPr>
        <w:t xml:space="preserve">Action Item: </w:t>
      </w:r>
      <w:r w:rsidRPr="006C7562">
        <w:rPr>
          <w:rFonts w:eastAsiaTheme="majorEastAsia"/>
          <w:i/>
          <w:iCs/>
        </w:rPr>
        <w:t xml:space="preserve">Approve </w:t>
      </w:r>
      <w:r w:rsidR="006C7562" w:rsidRPr="006C7562">
        <w:rPr>
          <w:rFonts w:eastAsiaTheme="majorEastAsia"/>
          <w:i/>
          <w:iCs/>
        </w:rPr>
        <w:t>end-of-year retention stipends.</w:t>
      </w:r>
    </w:p>
    <w:p w14:paraId="16F62102" w14:textId="0B5B930A" w:rsidR="008C098D" w:rsidRPr="008A743F" w:rsidRDefault="00C511EA" w:rsidP="008C098D">
      <w:pPr>
        <w:pStyle w:val="NormalWeb"/>
        <w:numPr>
          <w:ilvl w:val="0"/>
          <w:numId w:val="1"/>
        </w:numPr>
        <w:spacing w:line="480" w:lineRule="auto"/>
      </w:pPr>
      <w:r w:rsidRPr="008A743F">
        <w:rPr>
          <w:rStyle w:val="Strong"/>
          <w:rFonts w:eastAsiaTheme="majorEastAsia"/>
        </w:rPr>
        <w:t>Executive Director Updates</w:t>
      </w:r>
    </w:p>
    <w:p w14:paraId="39ACA297" w14:textId="77777777" w:rsidR="008C098D" w:rsidRDefault="008C098D" w:rsidP="008C098D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  <w:rFonts w:eastAsiaTheme="majorEastAsia"/>
        </w:rPr>
        <w:t>Adjournment</w:t>
      </w:r>
    </w:p>
    <w:p w14:paraId="15262374" w14:textId="77777777" w:rsidR="008B3A16" w:rsidRPr="008C098D" w:rsidRDefault="008B3A16">
      <w:pPr>
        <w:rPr>
          <w:rFonts w:ascii="Times New Roman" w:hAnsi="Times New Roman" w:cs="Times New Roman"/>
        </w:rPr>
      </w:pPr>
    </w:p>
    <w:sectPr w:rsidR="008B3A16" w:rsidRPr="008C098D" w:rsidSect="008A743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06CB"/>
    <w:multiLevelType w:val="multilevel"/>
    <w:tmpl w:val="B800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8D"/>
    <w:rsid w:val="000821D2"/>
    <w:rsid w:val="003F6E23"/>
    <w:rsid w:val="006524EF"/>
    <w:rsid w:val="006C7562"/>
    <w:rsid w:val="007E17B8"/>
    <w:rsid w:val="008A743F"/>
    <w:rsid w:val="008B3A16"/>
    <w:rsid w:val="008C098D"/>
    <w:rsid w:val="009D66EB"/>
    <w:rsid w:val="00AA2596"/>
    <w:rsid w:val="00AC4445"/>
    <w:rsid w:val="00AE56C9"/>
    <w:rsid w:val="00BA2728"/>
    <w:rsid w:val="00C511EA"/>
    <w:rsid w:val="00CA6246"/>
    <w:rsid w:val="00CD750D"/>
    <w:rsid w:val="00CF4B00"/>
    <w:rsid w:val="00E43133"/>
    <w:rsid w:val="00ED54C5"/>
    <w:rsid w:val="00F3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E5A2"/>
  <w15:chartTrackingRefBased/>
  <w15:docId w15:val="{194E74AF-F4CB-45DC-9E5B-59AC8B2B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9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9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98D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98D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98D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098D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C0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9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9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9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0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C098D"/>
    <w:rPr>
      <w:b/>
      <w:bCs/>
    </w:rPr>
  </w:style>
  <w:style w:type="character" w:styleId="Emphasis">
    <w:name w:val="Emphasis"/>
    <w:basedOn w:val="DefaultParagraphFont"/>
    <w:uiPriority w:val="20"/>
    <w:qFormat/>
    <w:rsid w:val="008C09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9B335-B379-4254-B61C-9BE6499B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675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Dalaina Johnson</dc:creator>
  <cp:keywords/>
  <dc:description/>
  <cp:lastModifiedBy>Dalaina Johnson</cp:lastModifiedBy>
  <cp:revision>3</cp:revision>
  <cp:lastPrinted>2025-12-08T21:54:00Z</cp:lastPrinted>
  <dcterms:created xsi:type="dcterms:W3CDTF">2025-12-09T13:44:00Z</dcterms:created>
  <dcterms:modified xsi:type="dcterms:W3CDTF">2025-12-10T14:09:00Z</dcterms:modified>
</cp:coreProperties>
</file>