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DBD0" w14:textId="77777777" w:rsidR="00C60754" w:rsidRPr="00C60754" w:rsidRDefault="00C60754" w:rsidP="00C60754">
      <w:pPr>
        <w:jc w:val="center"/>
        <w:rPr>
          <w:rFonts w:ascii="Times New Roman" w:hAnsi="Times New Roman" w:cs="Times New Roman"/>
          <w:b/>
          <w:bCs/>
        </w:rPr>
      </w:pPr>
      <w:r w:rsidRPr="00C60754">
        <w:rPr>
          <w:rFonts w:ascii="Times New Roman" w:hAnsi="Times New Roman" w:cs="Times New Roman"/>
          <w:b/>
          <w:bCs/>
        </w:rPr>
        <w:t>ST. LANDRY CHARTER SCHOOL</w:t>
      </w:r>
    </w:p>
    <w:p w14:paraId="79CBC075" w14:textId="210434E2" w:rsidR="00C60754" w:rsidRPr="00C60754" w:rsidRDefault="00C60754" w:rsidP="00C60754">
      <w:pPr>
        <w:jc w:val="center"/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  <w:b/>
          <w:bCs/>
        </w:rPr>
        <w:t>Board Meeting Minutes</w:t>
      </w:r>
      <w:r w:rsidRPr="00C60754">
        <w:rPr>
          <w:rFonts w:ascii="Times New Roman" w:hAnsi="Times New Roman" w:cs="Times New Roman"/>
        </w:rPr>
        <w:br/>
      </w:r>
      <w:r w:rsidRPr="00C60754">
        <w:rPr>
          <w:rFonts w:ascii="Times New Roman" w:hAnsi="Times New Roman" w:cs="Times New Roman"/>
          <w:i/>
          <w:iCs/>
        </w:rPr>
        <w:t xml:space="preserve">October 28, </w:t>
      </w:r>
      <w:r w:rsidRPr="00C60754">
        <w:rPr>
          <w:rFonts w:ascii="Times New Roman" w:hAnsi="Times New Roman" w:cs="Times New Roman"/>
          <w:i/>
          <w:iCs/>
        </w:rPr>
        <w:t>202</w:t>
      </w:r>
      <w:r>
        <w:rPr>
          <w:rFonts w:ascii="Times New Roman" w:hAnsi="Times New Roman" w:cs="Times New Roman"/>
          <w:i/>
          <w:iCs/>
        </w:rPr>
        <w:t>5</w:t>
      </w:r>
      <w:r w:rsidRPr="00C60754">
        <w:rPr>
          <w:rFonts w:ascii="Times New Roman" w:hAnsi="Times New Roman" w:cs="Times New Roman"/>
          <w:i/>
          <w:iCs/>
        </w:rPr>
        <w:t>,</w:t>
      </w:r>
      <w:r w:rsidRPr="00C60754">
        <w:rPr>
          <w:rFonts w:ascii="Times New Roman" w:hAnsi="Times New Roman" w:cs="Times New Roman"/>
          <w:i/>
          <w:iCs/>
        </w:rPr>
        <w:t xml:space="preserve"> | 5:30 PM</w:t>
      </w:r>
    </w:p>
    <w:p w14:paraId="18A33920" w14:textId="77777777" w:rsidR="00C60754" w:rsidRPr="00C60754" w:rsidRDefault="00C60754" w:rsidP="00C60754">
      <w:p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pict w14:anchorId="5C03DF5C">
          <v:rect id="_x0000_i1205" style="width:0;height:1.5pt" o:hralign="center" o:hrstd="t" o:hr="t" fillcolor="#a0a0a0" stroked="f"/>
        </w:pict>
      </w:r>
    </w:p>
    <w:p w14:paraId="48D33466" w14:textId="77777777" w:rsidR="00C60754" w:rsidRPr="00C60754" w:rsidRDefault="00C60754" w:rsidP="00C60754">
      <w:p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  <w:b/>
          <w:bCs/>
        </w:rPr>
        <w:t>I. Call to Order</w:t>
      </w:r>
    </w:p>
    <w:p w14:paraId="698E1A99" w14:textId="77777777" w:rsidR="00C60754" w:rsidRPr="00C60754" w:rsidRDefault="00C60754" w:rsidP="00C60754">
      <w:p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The meeting was called to order by Board Chair Steve Smith at 5:34 PM.</w:t>
      </w:r>
    </w:p>
    <w:p w14:paraId="0B9F4EDB" w14:textId="77777777" w:rsidR="00C60754" w:rsidRPr="00C60754" w:rsidRDefault="00C60754" w:rsidP="00C60754">
      <w:p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pict w14:anchorId="1B9CB433">
          <v:rect id="_x0000_i1206" style="width:0;height:1.5pt" o:hralign="center" o:hrstd="t" o:hr="t" fillcolor="#a0a0a0" stroked="f"/>
        </w:pict>
      </w:r>
    </w:p>
    <w:p w14:paraId="79A0D0EA" w14:textId="77777777" w:rsidR="00C60754" w:rsidRPr="00C60754" w:rsidRDefault="00C60754" w:rsidP="00C60754">
      <w:pPr>
        <w:rPr>
          <w:rFonts w:ascii="Times New Roman" w:hAnsi="Times New Roman" w:cs="Times New Roman"/>
          <w:b/>
          <w:bCs/>
        </w:rPr>
      </w:pPr>
      <w:r w:rsidRPr="00C60754">
        <w:rPr>
          <w:rFonts w:ascii="Times New Roman" w:hAnsi="Times New Roman" w:cs="Times New Roman"/>
          <w:b/>
          <w:bCs/>
        </w:rPr>
        <w:t>II. Roll Call</w:t>
      </w:r>
    </w:p>
    <w:p w14:paraId="297BAB67" w14:textId="77777777" w:rsidR="00C60754" w:rsidRPr="00C60754" w:rsidRDefault="00C60754" w:rsidP="00C60754">
      <w:p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  <w:b/>
          <w:bCs/>
        </w:rPr>
        <w:t>Board Members Present:</w:t>
      </w:r>
    </w:p>
    <w:p w14:paraId="086B54C8" w14:textId="77777777" w:rsidR="00C60754" w:rsidRPr="00C60754" w:rsidRDefault="00C60754" w:rsidP="00C60754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Steve Smith</w:t>
      </w:r>
    </w:p>
    <w:p w14:paraId="18A01F47" w14:textId="77777777" w:rsidR="00C60754" w:rsidRPr="00C60754" w:rsidRDefault="00C60754" w:rsidP="00C60754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Albert Simien</w:t>
      </w:r>
    </w:p>
    <w:p w14:paraId="51DC971F" w14:textId="77777777" w:rsidR="00C60754" w:rsidRPr="00C60754" w:rsidRDefault="00C60754" w:rsidP="00C60754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Chasity Warren</w:t>
      </w:r>
    </w:p>
    <w:p w14:paraId="169E602C" w14:textId="77777777" w:rsidR="00C60754" w:rsidRPr="00C60754" w:rsidRDefault="00C60754" w:rsidP="00C60754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Dr. Greene-Joe</w:t>
      </w:r>
    </w:p>
    <w:p w14:paraId="54DC3EA4" w14:textId="77777777" w:rsidR="00C60754" w:rsidRPr="00C60754" w:rsidRDefault="00C60754" w:rsidP="00C60754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Mary Auzenne</w:t>
      </w:r>
    </w:p>
    <w:p w14:paraId="205BFE6F" w14:textId="77777777" w:rsidR="00C60754" w:rsidRPr="00C60754" w:rsidRDefault="00C60754" w:rsidP="00C60754">
      <w:p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  <w:b/>
          <w:bCs/>
        </w:rPr>
        <w:t>Board Members Absent:</w:t>
      </w:r>
    </w:p>
    <w:p w14:paraId="043CAE89" w14:textId="77777777" w:rsidR="00C60754" w:rsidRPr="00C60754" w:rsidRDefault="00C60754" w:rsidP="00C60754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Jonathan Fisher</w:t>
      </w:r>
    </w:p>
    <w:p w14:paraId="270078D1" w14:textId="77777777" w:rsidR="00C60754" w:rsidRPr="00C60754" w:rsidRDefault="00C60754" w:rsidP="00C60754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Hazel Reed</w:t>
      </w:r>
    </w:p>
    <w:p w14:paraId="0391C14D" w14:textId="1FA4A9A8" w:rsidR="00C60754" w:rsidRPr="00C60754" w:rsidRDefault="00C60754" w:rsidP="00C60754">
      <w:p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A quorum was established.</w:t>
      </w:r>
    </w:p>
    <w:p w14:paraId="09B14E50" w14:textId="77777777" w:rsidR="00C60754" w:rsidRPr="00C60754" w:rsidRDefault="00C60754" w:rsidP="00C60754">
      <w:pPr>
        <w:rPr>
          <w:rFonts w:ascii="Times New Roman" w:hAnsi="Times New Roman" w:cs="Times New Roman"/>
          <w:b/>
          <w:bCs/>
        </w:rPr>
      </w:pPr>
      <w:r w:rsidRPr="00C60754">
        <w:rPr>
          <w:rFonts w:ascii="Times New Roman" w:hAnsi="Times New Roman" w:cs="Times New Roman"/>
          <w:b/>
          <w:bCs/>
        </w:rPr>
        <w:t>III. Adoption of the Agenda</w:t>
      </w:r>
    </w:p>
    <w:p w14:paraId="541975E1" w14:textId="184FD0F8" w:rsidR="00C60754" w:rsidRPr="00C60754" w:rsidRDefault="00C60754" w:rsidP="00C60754">
      <w:p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  <w:b/>
          <w:bCs/>
        </w:rPr>
        <w:t>Motion:</w:t>
      </w:r>
      <w:r w:rsidRPr="00C60754">
        <w:rPr>
          <w:rFonts w:ascii="Times New Roman" w:hAnsi="Times New Roman" w:cs="Times New Roman"/>
        </w:rPr>
        <w:t xml:space="preserve"> Albert Simien</w:t>
      </w:r>
      <w:r w:rsidRPr="00C60754">
        <w:rPr>
          <w:rFonts w:ascii="Times New Roman" w:hAnsi="Times New Roman" w:cs="Times New Roman"/>
        </w:rPr>
        <w:br/>
      </w:r>
      <w:r w:rsidRPr="00C60754">
        <w:rPr>
          <w:rFonts w:ascii="Times New Roman" w:hAnsi="Times New Roman" w:cs="Times New Roman"/>
          <w:b/>
          <w:bCs/>
        </w:rPr>
        <w:t>Second:</w:t>
      </w:r>
      <w:r w:rsidRPr="00C60754">
        <w:rPr>
          <w:rFonts w:ascii="Times New Roman" w:hAnsi="Times New Roman" w:cs="Times New Roman"/>
        </w:rPr>
        <w:t xml:space="preserve"> Chasity Warren</w:t>
      </w:r>
      <w:r w:rsidRPr="00C60754">
        <w:rPr>
          <w:rFonts w:ascii="Times New Roman" w:hAnsi="Times New Roman" w:cs="Times New Roman"/>
        </w:rPr>
        <w:br/>
        <w:t>With no objections, the motion carried.</w:t>
      </w:r>
    </w:p>
    <w:p w14:paraId="6FCC1712" w14:textId="77777777" w:rsidR="00C60754" w:rsidRPr="00C60754" w:rsidRDefault="00C60754" w:rsidP="00C60754">
      <w:pPr>
        <w:rPr>
          <w:rFonts w:ascii="Times New Roman" w:hAnsi="Times New Roman" w:cs="Times New Roman"/>
          <w:b/>
          <w:bCs/>
        </w:rPr>
      </w:pPr>
      <w:r w:rsidRPr="00C60754">
        <w:rPr>
          <w:rFonts w:ascii="Times New Roman" w:hAnsi="Times New Roman" w:cs="Times New Roman"/>
          <w:b/>
          <w:bCs/>
        </w:rPr>
        <w:t>IV. Approval of September Meeting Minutes</w:t>
      </w:r>
    </w:p>
    <w:p w14:paraId="5FB338AA" w14:textId="17B27B6B" w:rsidR="00C60754" w:rsidRPr="00C60754" w:rsidRDefault="00C60754" w:rsidP="00C60754">
      <w:p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  <w:b/>
          <w:bCs/>
        </w:rPr>
        <w:t>Motion:</w:t>
      </w:r>
      <w:r w:rsidRPr="00C60754">
        <w:rPr>
          <w:rFonts w:ascii="Times New Roman" w:hAnsi="Times New Roman" w:cs="Times New Roman"/>
        </w:rPr>
        <w:t xml:space="preserve"> Warren</w:t>
      </w:r>
      <w:r w:rsidRPr="00C60754">
        <w:rPr>
          <w:rFonts w:ascii="Times New Roman" w:hAnsi="Times New Roman" w:cs="Times New Roman"/>
        </w:rPr>
        <w:br/>
      </w:r>
      <w:r w:rsidRPr="00C60754">
        <w:rPr>
          <w:rFonts w:ascii="Times New Roman" w:hAnsi="Times New Roman" w:cs="Times New Roman"/>
          <w:b/>
          <w:bCs/>
        </w:rPr>
        <w:t>Second:</w:t>
      </w:r>
      <w:r w:rsidRPr="00C60754">
        <w:rPr>
          <w:rFonts w:ascii="Times New Roman" w:hAnsi="Times New Roman" w:cs="Times New Roman"/>
        </w:rPr>
        <w:t xml:space="preserve"> Simien</w:t>
      </w:r>
      <w:r w:rsidRPr="00C60754">
        <w:rPr>
          <w:rFonts w:ascii="Times New Roman" w:hAnsi="Times New Roman" w:cs="Times New Roman"/>
        </w:rPr>
        <w:br/>
        <w:t>Motion approved and seconded.</w:t>
      </w:r>
    </w:p>
    <w:p w14:paraId="7991C465" w14:textId="77777777" w:rsidR="00C60754" w:rsidRPr="00C60754" w:rsidRDefault="00C60754" w:rsidP="00C60754">
      <w:pPr>
        <w:rPr>
          <w:rFonts w:ascii="Times New Roman" w:hAnsi="Times New Roman" w:cs="Times New Roman"/>
          <w:b/>
          <w:bCs/>
        </w:rPr>
      </w:pPr>
      <w:r w:rsidRPr="00C60754">
        <w:rPr>
          <w:rFonts w:ascii="Times New Roman" w:hAnsi="Times New Roman" w:cs="Times New Roman"/>
          <w:b/>
          <w:bCs/>
        </w:rPr>
        <w:t>V. Executive Director’s Report</w:t>
      </w:r>
    </w:p>
    <w:p w14:paraId="68285372" w14:textId="77777777" w:rsidR="00C60754" w:rsidRPr="00C60754" w:rsidRDefault="00C60754" w:rsidP="00C60754">
      <w:p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The Executive Director provided the following updates:</w:t>
      </w:r>
    </w:p>
    <w:p w14:paraId="6E1626E2" w14:textId="77777777" w:rsidR="00C60754" w:rsidRPr="00C60754" w:rsidRDefault="00C60754" w:rsidP="00C60754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Baseline data collection has been completed using Beginning-of-Year metrics.</w:t>
      </w:r>
    </w:p>
    <w:p w14:paraId="62DEB093" w14:textId="77777777" w:rsidR="00C60754" w:rsidRPr="00C60754" w:rsidRDefault="00C60754" w:rsidP="00C60754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A corrective action plan has been created. Ms. Semien has been unpacking this plan weekly during teacher collaboration sessions.</w:t>
      </w:r>
    </w:p>
    <w:p w14:paraId="1428D6A4" w14:textId="77777777" w:rsidR="00C60754" w:rsidRPr="00C60754" w:rsidRDefault="00C60754" w:rsidP="00C60754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SPS scores are expected to be released in November, prior to Thanksgiving.</w:t>
      </w:r>
    </w:p>
    <w:p w14:paraId="236B64AF" w14:textId="02CDCA0B" w:rsidR="00C60754" w:rsidRPr="00C60754" w:rsidRDefault="00C60754" w:rsidP="00C60754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The athletic building is projected to be fully operational in January.</w:t>
      </w:r>
    </w:p>
    <w:p w14:paraId="6A02507C" w14:textId="77777777" w:rsidR="00C60754" w:rsidRPr="00C60754" w:rsidRDefault="00C60754" w:rsidP="00C60754">
      <w:pPr>
        <w:rPr>
          <w:rFonts w:ascii="Times New Roman" w:hAnsi="Times New Roman" w:cs="Times New Roman"/>
          <w:b/>
          <w:bCs/>
        </w:rPr>
      </w:pPr>
      <w:r w:rsidRPr="00C60754">
        <w:rPr>
          <w:rFonts w:ascii="Times New Roman" w:hAnsi="Times New Roman" w:cs="Times New Roman"/>
          <w:b/>
          <w:bCs/>
        </w:rPr>
        <w:t>VI. Academic Update</w:t>
      </w:r>
    </w:p>
    <w:p w14:paraId="75D686C0" w14:textId="77777777" w:rsidR="00C60754" w:rsidRPr="00C60754" w:rsidRDefault="00C60754" w:rsidP="00C60754">
      <w:p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  <w:b/>
          <w:bCs/>
        </w:rPr>
        <w:t>Presented by:</w:t>
      </w:r>
      <w:r w:rsidRPr="00C60754">
        <w:rPr>
          <w:rFonts w:ascii="Times New Roman" w:hAnsi="Times New Roman" w:cs="Times New Roman"/>
        </w:rPr>
        <w:t xml:space="preserve"> President &amp; Principal Semien</w:t>
      </w:r>
    </w:p>
    <w:p w14:paraId="41FC6E8F" w14:textId="77777777" w:rsidR="00C60754" w:rsidRPr="00C60754" w:rsidRDefault="00C60754" w:rsidP="00C60754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Student attendance continues to be a concern and directly affects academic performance.</w:t>
      </w:r>
    </w:p>
    <w:p w14:paraId="0C2A32B4" w14:textId="77777777" w:rsidR="00C60754" w:rsidRPr="00C60754" w:rsidRDefault="00C60754" w:rsidP="00C60754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Improving attendance is essential for improving overall achievement.</w:t>
      </w:r>
    </w:p>
    <w:p w14:paraId="49E7D332" w14:textId="77777777" w:rsidR="00C60754" w:rsidRPr="00C60754" w:rsidRDefault="00C60754" w:rsidP="00C60754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lastRenderedPageBreak/>
        <w:t>Weekly teacher collaboration sessions have begun to support teachers in strengthening instructional capacity.</w:t>
      </w:r>
    </w:p>
    <w:p w14:paraId="5D9DFAA8" w14:textId="77777777" w:rsidR="00C60754" w:rsidRPr="00C60754" w:rsidRDefault="00C60754" w:rsidP="00C60754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Additional focus is being placed on science and social studies, as these areas reflect low performance statewide.</w:t>
      </w:r>
    </w:p>
    <w:p w14:paraId="10A5E28A" w14:textId="77777777" w:rsidR="00C60754" w:rsidRPr="00C60754" w:rsidRDefault="00C60754" w:rsidP="00C60754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 xml:space="preserve">New state expectations now require students to reach </w:t>
      </w:r>
      <w:r w:rsidRPr="00C60754">
        <w:rPr>
          <w:rFonts w:ascii="Times New Roman" w:hAnsi="Times New Roman" w:cs="Times New Roman"/>
          <w:i/>
          <w:iCs/>
        </w:rPr>
        <w:t>Mastery</w:t>
      </w:r>
      <w:r w:rsidRPr="00C60754">
        <w:rPr>
          <w:rFonts w:ascii="Times New Roman" w:hAnsi="Times New Roman" w:cs="Times New Roman"/>
        </w:rPr>
        <w:t xml:space="preserve"> on LEAP.</w:t>
      </w:r>
    </w:p>
    <w:p w14:paraId="46F08400" w14:textId="77777777" w:rsidR="00C60754" w:rsidRPr="00C60754" w:rsidRDefault="00C60754" w:rsidP="00C60754">
      <w:p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Additional initiatives include:</w:t>
      </w:r>
    </w:p>
    <w:p w14:paraId="1404D2DD" w14:textId="77777777" w:rsidR="00C60754" w:rsidRPr="00C60754" w:rsidRDefault="00C60754" w:rsidP="00C60754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Schoolwide pep rallies will begin to celebrate attendance and academic accomplishments.</w:t>
      </w:r>
    </w:p>
    <w:p w14:paraId="181A1A1E" w14:textId="77777777" w:rsidR="00C60754" w:rsidRPr="00C60754" w:rsidRDefault="00C60754" w:rsidP="00C60754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Ongoing partnership with The Bailey Group to support classroom management and science instruction.</w:t>
      </w:r>
    </w:p>
    <w:p w14:paraId="3C689C5B" w14:textId="77777777" w:rsidR="00C60754" w:rsidRPr="00C60754" w:rsidRDefault="00C60754" w:rsidP="00C60754">
      <w:p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  <w:b/>
          <w:bCs/>
        </w:rPr>
        <w:t>Questions &amp; Clarifications:</w:t>
      </w:r>
    </w:p>
    <w:p w14:paraId="14433663" w14:textId="77777777" w:rsidR="00C60754" w:rsidRPr="00C60754" w:rsidRDefault="00C60754" w:rsidP="00C60754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Dr. Greene inquired about progress with The Bailey Group.</w:t>
      </w:r>
    </w:p>
    <w:p w14:paraId="718A39F2" w14:textId="77777777" w:rsidR="00C60754" w:rsidRPr="00C60754" w:rsidRDefault="00C60754" w:rsidP="00C60754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The team confirmed The Bailey Group is assisting with classroom management and science support.</w:t>
      </w:r>
    </w:p>
    <w:p w14:paraId="5EDDEBC7" w14:textId="77777777" w:rsidR="00C60754" w:rsidRPr="00C60754" w:rsidRDefault="00C60754" w:rsidP="00C60754">
      <w:p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  <w:b/>
          <w:bCs/>
        </w:rPr>
        <w:t>After-School Collaboration:</w:t>
      </w:r>
    </w:p>
    <w:p w14:paraId="02AB1CAB" w14:textId="77777777" w:rsidR="00C60754" w:rsidRPr="00C60754" w:rsidRDefault="00C60754" w:rsidP="00C60754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Inquiry from board regarding associated costs and feasibility amid budget concerns.</w:t>
      </w:r>
    </w:p>
    <w:p w14:paraId="79778AC2" w14:textId="77777777" w:rsidR="00C60754" w:rsidRPr="00C60754" w:rsidRDefault="00C60754" w:rsidP="00C60754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Administration noted these meetings were mandated due to staffing shortages.</w:t>
      </w:r>
    </w:p>
    <w:p w14:paraId="4CFE69B7" w14:textId="7DBDFB78" w:rsidR="00C60754" w:rsidRPr="00C60754" w:rsidRDefault="00C60754" w:rsidP="00C60754">
      <w:pPr>
        <w:pStyle w:val="NoSpacing"/>
        <w:numPr>
          <w:ilvl w:val="0"/>
          <w:numId w:val="27"/>
        </w:numPr>
      </w:pPr>
      <w:r w:rsidRPr="00C60754">
        <w:rPr>
          <w:rFonts w:ascii="Times New Roman" w:hAnsi="Times New Roman" w:cs="Times New Roman"/>
        </w:rPr>
        <w:t>Now that staffing has stabilized, after-school sessions may shift back to job-embedded support.</w:t>
      </w:r>
    </w:p>
    <w:p w14:paraId="572A682C" w14:textId="77777777" w:rsidR="00C60754" w:rsidRPr="00C60754" w:rsidRDefault="00C60754" w:rsidP="00C60754">
      <w:pPr>
        <w:rPr>
          <w:rFonts w:ascii="Times New Roman" w:hAnsi="Times New Roman" w:cs="Times New Roman"/>
          <w:b/>
          <w:bCs/>
        </w:rPr>
      </w:pPr>
      <w:r w:rsidRPr="00C60754">
        <w:rPr>
          <w:rFonts w:ascii="Times New Roman" w:hAnsi="Times New Roman" w:cs="Times New Roman"/>
          <w:b/>
          <w:bCs/>
        </w:rPr>
        <w:t>VII. Financial Report</w:t>
      </w:r>
    </w:p>
    <w:p w14:paraId="10EB3FE5" w14:textId="77777777" w:rsidR="00C60754" w:rsidRPr="00C60754" w:rsidRDefault="00C60754" w:rsidP="00C60754">
      <w:p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  <w:b/>
          <w:bCs/>
        </w:rPr>
        <w:t>Presented by:</w:t>
      </w:r>
      <w:r w:rsidRPr="00C60754">
        <w:rPr>
          <w:rFonts w:ascii="Times New Roman" w:hAnsi="Times New Roman" w:cs="Times New Roman"/>
        </w:rPr>
        <w:t xml:space="preserve"> Kevin Cox</w:t>
      </w:r>
    </w:p>
    <w:p w14:paraId="2BFEFADA" w14:textId="77777777" w:rsidR="00C60754" w:rsidRPr="00C60754" w:rsidRDefault="00C60754" w:rsidP="00C60754">
      <w:p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Key financial highlights:</w:t>
      </w:r>
    </w:p>
    <w:p w14:paraId="6FEA3BAF" w14:textId="77777777" w:rsidR="00C60754" w:rsidRPr="00C60754" w:rsidRDefault="00C60754" w:rsidP="00C60754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While financial status and ratios remain strong, close monitoring is required due to upcoming capital project expenses.</w:t>
      </w:r>
    </w:p>
    <w:p w14:paraId="08009526" w14:textId="77777777" w:rsidR="00C60754" w:rsidRPr="00C60754" w:rsidRDefault="00C60754" w:rsidP="00C60754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 xml:space="preserve">Days of Cash on Hand will decline significantly by </w:t>
      </w:r>
      <w:proofErr w:type="gramStart"/>
      <w:r w:rsidRPr="00C60754">
        <w:rPr>
          <w:rFonts w:ascii="Times New Roman" w:hAnsi="Times New Roman" w:cs="Times New Roman"/>
        </w:rPr>
        <w:t>year-end</w:t>
      </w:r>
      <w:proofErr w:type="gramEnd"/>
      <w:r w:rsidRPr="00C60754">
        <w:rPr>
          <w:rFonts w:ascii="Times New Roman" w:hAnsi="Times New Roman" w:cs="Times New Roman"/>
        </w:rPr>
        <w:t>.</w:t>
      </w:r>
    </w:p>
    <w:p w14:paraId="19668DED" w14:textId="77777777" w:rsidR="00C60754" w:rsidRPr="00C60754" w:rsidRDefault="00C60754" w:rsidP="00C60754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 xml:space="preserve">Surplus </w:t>
      </w:r>
      <w:proofErr w:type="gramStart"/>
      <w:r w:rsidRPr="00C60754">
        <w:rPr>
          <w:rFonts w:ascii="Times New Roman" w:hAnsi="Times New Roman" w:cs="Times New Roman"/>
        </w:rPr>
        <w:t>currently</w:t>
      </w:r>
      <w:proofErr w:type="gramEnd"/>
      <w:r w:rsidRPr="00C60754">
        <w:rPr>
          <w:rFonts w:ascii="Times New Roman" w:hAnsi="Times New Roman" w:cs="Times New Roman"/>
        </w:rPr>
        <w:t xml:space="preserve"> projected at </w:t>
      </w:r>
      <w:r w:rsidRPr="00C60754">
        <w:rPr>
          <w:rFonts w:ascii="Times New Roman" w:hAnsi="Times New Roman" w:cs="Times New Roman"/>
          <w:b/>
          <w:bCs/>
        </w:rPr>
        <w:t>$296,978</w:t>
      </w:r>
      <w:r w:rsidRPr="00C60754">
        <w:rPr>
          <w:rFonts w:ascii="Times New Roman" w:hAnsi="Times New Roman" w:cs="Times New Roman"/>
        </w:rPr>
        <w:t>.</w:t>
      </w:r>
    </w:p>
    <w:p w14:paraId="0E5F7CA4" w14:textId="77777777" w:rsidR="00C60754" w:rsidRPr="00C60754" w:rsidRDefault="00C60754" w:rsidP="00C60754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Monthly cash flow will be monitored closely to ensure stability.</w:t>
      </w:r>
    </w:p>
    <w:p w14:paraId="003D5442" w14:textId="77777777" w:rsidR="00C60754" w:rsidRPr="00C60754" w:rsidRDefault="00C60754" w:rsidP="00C60754">
      <w:p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  <w:b/>
          <w:bCs/>
        </w:rPr>
        <w:t>Board Inquiry:</w:t>
      </w:r>
    </w:p>
    <w:p w14:paraId="4BD60FB0" w14:textId="77777777" w:rsidR="00C60754" w:rsidRPr="00C60754" w:rsidRDefault="00C60754" w:rsidP="00C60754">
      <w:pPr>
        <w:pStyle w:val="NoSpacing"/>
        <w:numPr>
          <w:ilvl w:val="0"/>
          <w:numId w:val="29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  <w:i/>
          <w:iCs/>
        </w:rPr>
        <w:t>Question from Chasity Warren:</w:t>
      </w:r>
      <w:r w:rsidRPr="00C60754">
        <w:rPr>
          <w:rFonts w:ascii="Times New Roman" w:hAnsi="Times New Roman" w:cs="Times New Roman"/>
        </w:rPr>
        <w:t xml:space="preserve"> “If we laid off personnel, how were we able to bring them back?”</w:t>
      </w:r>
    </w:p>
    <w:p w14:paraId="1191DC82" w14:textId="6CA4B322" w:rsidR="00C60754" w:rsidRPr="00C60754" w:rsidRDefault="00C60754" w:rsidP="00C60754">
      <w:pPr>
        <w:pStyle w:val="NoSpacing"/>
        <w:numPr>
          <w:ilvl w:val="0"/>
          <w:numId w:val="29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  <w:b/>
          <w:bCs/>
        </w:rPr>
        <w:t>Response:</w:t>
      </w:r>
      <w:r w:rsidRPr="00C60754">
        <w:rPr>
          <w:rFonts w:ascii="Times New Roman" w:hAnsi="Times New Roman" w:cs="Times New Roman"/>
        </w:rPr>
        <w:t xml:space="preserve"> Personnel were reinstated due to reductions in maintenance and repair </w:t>
      </w:r>
      <w:proofErr w:type="gramStart"/>
      <w:r w:rsidRPr="00C60754">
        <w:rPr>
          <w:rFonts w:ascii="Times New Roman" w:hAnsi="Times New Roman" w:cs="Times New Roman"/>
        </w:rPr>
        <w:t>expenditures</w:t>
      </w:r>
      <w:proofErr w:type="gramEnd"/>
      <w:r w:rsidRPr="00C60754">
        <w:rPr>
          <w:rFonts w:ascii="Times New Roman" w:hAnsi="Times New Roman" w:cs="Times New Roman"/>
        </w:rPr>
        <w:t>. However, the school must remain conservative as unexpected repair needs may arise.</w:t>
      </w:r>
    </w:p>
    <w:p w14:paraId="23C51C34" w14:textId="77777777" w:rsidR="00C60754" w:rsidRPr="00C60754" w:rsidRDefault="00C60754" w:rsidP="00C60754">
      <w:pPr>
        <w:rPr>
          <w:rFonts w:ascii="Times New Roman" w:hAnsi="Times New Roman" w:cs="Times New Roman"/>
          <w:b/>
          <w:bCs/>
        </w:rPr>
      </w:pPr>
      <w:r w:rsidRPr="00C60754">
        <w:rPr>
          <w:rFonts w:ascii="Times New Roman" w:hAnsi="Times New Roman" w:cs="Times New Roman"/>
          <w:b/>
          <w:bCs/>
        </w:rPr>
        <w:t>VIII. Board Chair Closing Comments</w:t>
      </w:r>
    </w:p>
    <w:p w14:paraId="5BD7BA79" w14:textId="77777777" w:rsidR="00C60754" w:rsidRPr="00C60754" w:rsidRDefault="00C60754" w:rsidP="00C60754">
      <w:p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Board Chair Steve Smith offered closing remarks:</w:t>
      </w:r>
    </w:p>
    <w:p w14:paraId="7E19AE03" w14:textId="77777777" w:rsidR="00C60754" w:rsidRPr="00C60754" w:rsidRDefault="00C60754" w:rsidP="00C60754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Welcomed all guests and encouraged continued attendance.</w:t>
      </w:r>
    </w:p>
    <w:p w14:paraId="3A35A52C" w14:textId="77777777" w:rsidR="00C60754" w:rsidRPr="00C60754" w:rsidRDefault="00C60754" w:rsidP="00C60754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Acknowledged Mrs. Faul’s leadership and dedication to maintaining fiscal responsibility.</w:t>
      </w:r>
    </w:p>
    <w:p w14:paraId="370E5B08" w14:textId="77777777" w:rsidR="00C60754" w:rsidRPr="00C60754" w:rsidRDefault="00C60754" w:rsidP="00C60754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Noted that enrollment challenges required difficult but necessary adjustments.</w:t>
      </w:r>
    </w:p>
    <w:p w14:paraId="3CC717C6" w14:textId="77777777" w:rsidR="00C60754" w:rsidRPr="00C60754" w:rsidRDefault="00C60754" w:rsidP="00C60754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Expressed gratitude to board members for their commitment and concern.</w:t>
      </w:r>
    </w:p>
    <w:p w14:paraId="3CE7E6EA" w14:textId="77777777" w:rsidR="00C60754" w:rsidRPr="00C60754" w:rsidRDefault="00C60754" w:rsidP="00C60754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Emphasized the school’s collective efforts, stating that “This school is Mrs. Faul’s vision, and its success comes from all of us working together.”</w:t>
      </w:r>
    </w:p>
    <w:p w14:paraId="27926CA3" w14:textId="77777777" w:rsidR="00C60754" w:rsidRPr="00C60754" w:rsidRDefault="00C60754" w:rsidP="00C60754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Reminded attendees that challenges often strengthen communities: “We sometimes have to be tested by the fire to appreciate the rain.”</w:t>
      </w:r>
    </w:p>
    <w:p w14:paraId="3B1F3813" w14:textId="46314CE5" w:rsidR="00C60754" w:rsidRPr="00C60754" w:rsidRDefault="00C60754" w:rsidP="00C60754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Thanked all contributors and encouraged everyone to remain positive.</w:t>
      </w:r>
    </w:p>
    <w:p w14:paraId="37B70ECA" w14:textId="77777777" w:rsidR="00C60754" w:rsidRPr="00C60754" w:rsidRDefault="00C60754" w:rsidP="00C60754">
      <w:pPr>
        <w:rPr>
          <w:rFonts w:ascii="Times New Roman" w:hAnsi="Times New Roman" w:cs="Times New Roman"/>
          <w:b/>
          <w:bCs/>
        </w:rPr>
      </w:pPr>
      <w:r w:rsidRPr="00C60754">
        <w:rPr>
          <w:rFonts w:ascii="Times New Roman" w:hAnsi="Times New Roman" w:cs="Times New Roman"/>
          <w:b/>
          <w:bCs/>
        </w:rPr>
        <w:t>IX. Adjournment</w:t>
      </w:r>
    </w:p>
    <w:p w14:paraId="04BF25B7" w14:textId="77777777" w:rsidR="00C60754" w:rsidRPr="00C60754" w:rsidRDefault="00C60754" w:rsidP="00C60754">
      <w:pPr>
        <w:rPr>
          <w:rFonts w:ascii="Times New Roman" w:hAnsi="Times New Roman" w:cs="Times New Roman"/>
        </w:rPr>
      </w:pPr>
      <w:r w:rsidRPr="00C60754">
        <w:rPr>
          <w:rFonts w:ascii="Times New Roman" w:hAnsi="Times New Roman" w:cs="Times New Roman"/>
        </w:rPr>
        <w:t>The meeting adjourned at 6:51 PM with a motion by A. Simien, seconded by Dr. Greene.</w:t>
      </w:r>
    </w:p>
    <w:p w14:paraId="34169826" w14:textId="42F56191" w:rsidR="00C60754" w:rsidRPr="00C60754" w:rsidRDefault="00C60754" w:rsidP="00C60754">
      <w:pPr>
        <w:rPr>
          <w:rFonts w:ascii="Times New Roman" w:hAnsi="Times New Roman" w:cs="Times New Roman"/>
        </w:rPr>
      </w:pPr>
    </w:p>
    <w:p w14:paraId="1F3182E3" w14:textId="77777777" w:rsidR="008B3A16" w:rsidRPr="00C60754" w:rsidRDefault="008B3A16">
      <w:pPr>
        <w:rPr>
          <w:rFonts w:ascii="Times New Roman" w:hAnsi="Times New Roman" w:cs="Times New Roman"/>
        </w:rPr>
      </w:pPr>
    </w:p>
    <w:sectPr w:rsidR="008B3A16" w:rsidRPr="00C60754" w:rsidSect="00C607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266"/>
    <w:multiLevelType w:val="hybridMultilevel"/>
    <w:tmpl w:val="70DA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68FF"/>
    <w:multiLevelType w:val="multilevel"/>
    <w:tmpl w:val="72FE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E0713"/>
    <w:multiLevelType w:val="multilevel"/>
    <w:tmpl w:val="0ED2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551CE"/>
    <w:multiLevelType w:val="multilevel"/>
    <w:tmpl w:val="328C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A3D66"/>
    <w:multiLevelType w:val="multilevel"/>
    <w:tmpl w:val="5A0E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2444D"/>
    <w:multiLevelType w:val="multilevel"/>
    <w:tmpl w:val="F4C2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E1D2A"/>
    <w:multiLevelType w:val="multilevel"/>
    <w:tmpl w:val="304E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629E1"/>
    <w:multiLevelType w:val="multilevel"/>
    <w:tmpl w:val="D472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921DD"/>
    <w:multiLevelType w:val="hybridMultilevel"/>
    <w:tmpl w:val="9A3E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F6431"/>
    <w:multiLevelType w:val="multilevel"/>
    <w:tmpl w:val="FE94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C60EF"/>
    <w:multiLevelType w:val="multilevel"/>
    <w:tmpl w:val="09D6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DB6262"/>
    <w:multiLevelType w:val="hybridMultilevel"/>
    <w:tmpl w:val="4CFEF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C48DE"/>
    <w:multiLevelType w:val="multilevel"/>
    <w:tmpl w:val="653A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AE5474"/>
    <w:multiLevelType w:val="hybridMultilevel"/>
    <w:tmpl w:val="4476E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17599"/>
    <w:multiLevelType w:val="multilevel"/>
    <w:tmpl w:val="8088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E76A13"/>
    <w:multiLevelType w:val="multilevel"/>
    <w:tmpl w:val="4580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373C54"/>
    <w:multiLevelType w:val="hybridMultilevel"/>
    <w:tmpl w:val="3FFE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B2444"/>
    <w:multiLevelType w:val="multilevel"/>
    <w:tmpl w:val="1728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DA033E"/>
    <w:multiLevelType w:val="multilevel"/>
    <w:tmpl w:val="44DE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72717B"/>
    <w:multiLevelType w:val="multilevel"/>
    <w:tmpl w:val="9BF4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D72787"/>
    <w:multiLevelType w:val="multilevel"/>
    <w:tmpl w:val="2276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E64188"/>
    <w:multiLevelType w:val="multilevel"/>
    <w:tmpl w:val="6272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1E5093"/>
    <w:multiLevelType w:val="hybridMultilevel"/>
    <w:tmpl w:val="A2C6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636D0"/>
    <w:multiLevelType w:val="multilevel"/>
    <w:tmpl w:val="F5A6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9D13E9"/>
    <w:multiLevelType w:val="hybridMultilevel"/>
    <w:tmpl w:val="17544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72CE7"/>
    <w:multiLevelType w:val="hybridMultilevel"/>
    <w:tmpl w:val="89CA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77866"/>
    <w:multiLevelType w:val="multilevel"/>
    <w:tmpl w:val="4F98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9C405A"/>
    <w:multiLevelType w:val="multilevel"/>
    <w:tmpl w:val="F146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B0398E"/>
    <w:multiLevelType w:val="hybridMultilevel"/>
    <w:tmpl w:val="7E1A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A4CA2"/>
    <w:multiLevelType w:val="hybridMultilevel"/>
    <w:tmpl w:val="5240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424293">
    <w:abstractNumId w:val="6"/>
  </w:num>
  <w:num w:numId="2" w16cid:durableId="1591157198">
    <w:abstractNumId w:val="12"/>
  </w:num>
  <w:num w:numId="3" w16cid:durableId="1823230469">
    <w:abstractNumId w:val="4"/>
  </w:num>
  <w:num w:numId="4" w16cid:durableId="1072854763">
    <w:abstractNumId w:val="21"/>
  </w:num>
  <w:num w:numId="5" w16cid:durableId="465704585">
    <w:abstractNumId w:val="17"/>
  </w:num>
  <w:num w:numId="6" w16cid:durableId="2143692831">
    <w:abstractNumId w:val="14"/>
  </w:num>
  <w:num w:numId="7" w16cid:durableId="307325553">
    <w:abstractNumId w:val="20"/>
  </w:num>
  <w:num w:numId="8" w16cid:durableId="1532064656">
    <w:abstractNumId w:val="15"/>
  </w:num>
  <w:num w:numId="9" w16cid:durableId="627245617">
    <w:abstractNumId w:val="7"/>
  </w:num>
  <w:num w:numId="10" w16cid:durableId="1655177498">
    <w:abstractNumId w:val="9"/>
  </w:num>
  <w:num w:numId="11" w16cid:durableId="1109353040">
    <w:abstractNumId w:val="1"/>
  </w:num>
  <w:num w:numId="12" w16cid:durableId="656306538">
    <w:abstractNumId w:val="19"/>
  </w:num>
  <w:num w:numId="13" w16cid:durableId="1454323662">
    <w:abstractNumId w:val="10"/>
  </w:num>
  <w:num w:numId="14" w16cid:durableId="2113896422">
    <w:abstractNumId w:val="2"/>
  </w:num>
  <w:num w:numId="15" w16cid:durableId="1099060363">
    <w:abstractNumId w:val="27"/>
  </w:num>
  <w:num w:numId="16" w16cid:durableId="623661180">
    <w:abstractNumId w:val="3"/>
  </w:num>
  <w:num w:numId="17" w16cid:durableId="1094208864">
    <w:abstractNumId w:val="23"/>
  </w:num>
  <w:num w:numId="18" w16cid:durableId="1403062284">
    <w:abstractNumId w:val="5"/>
  </w:num>
  <w:num w:numId="19" w16cid:durableId="1182471004">
    <w:abstractNumId w:val="18"/>
  </w:num>
  <w:num w:numId="20" w16cid:durableId="453134862">
    <w:abstractNumId w:val="26"/>
  </w:num>
  <w:num w:numId="21" w16cid:durableId="238367035">
    <w:abstractNumId w:val="16"/>
  </w:num>
  <w:num w:numId="22" w16cid:durableId="1080365859">
    <w:abstractNumId w:val="22"/>
  </w:num>
  <w:num w:numId="23" w16cid:durableId="1713308227">
    <w:abstractNumId w:val="28"/>
  </w:num>
  <w:num w:numId="24" w16cid:durableId="1622564516">
    <w:abstractNumId w:val="29"/>
  </w:num>
  <w:num w:numId="25" w16cid:durableId="1467242559">
    <w:abstractNumId w:val="8"/>
  </w:num>
  <w:num w:numId="26" w16cid:durableId="527107721">
    <w:abstractNumId w:val="24"/>
  </w:num>
  <w:num w:numId="27" w16cid:durableId="1451432769">
    <w:abstractNumId w:val="13"/>
  </w:num>
  <w:num w:numId="28" w16cid:durableId="595789308">
    <w:abstractNumId w:val="11"/>
  </w:num>
  <w:num w:numId="29" w16cid:durableId="321395896">
    <w:abstractNumId w:val="25"/>
  </w:num>
  <w:num w:numId="30" w16cid:durableId="5894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54"/>
    <w:rsid w:val="00425D9A"/>
    <w:rsid w:val="008B3A16"/>
    <w:rsid w:val="00C60754"/>
    <w:rsid w:val="00ED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6ECE"/>
  <w15:chartTrackingRefBased/>
  <w15:docId w15:val="{1BFD6823-08CF-4199-A4B8-F7D96ED4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75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75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754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6075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C60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75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07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3173</Characters>
  <Application>Microsoft Office Word</Application>
  <DocSecurity>0</DocSecurity>
  <Lines>99</Lines>
  <Paragraphs>89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Dalaina Johnson</dc:creator>
  <cp:keywords/>
  <dc:description/>
  <cp:lastModifiedBy>Dalaina Johnson</cp:lastModifiedBy>
  <cp:revision>1</cp:revision>
  <cp:lastPrinted>2025-11-18T21:22:00Z</cp:lastPrinted>
  <dcterms:created xsi:type="dcterms:W3CDTF">2025-11-18T21:18:00Z</dcterms:created>
  <dcterms:modified xsi:type="dcterms:W3CDTF">2025-11-18T21:22:00Z</dcterms:modified>
</cp:coreProperties>
</file>